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6" w:rsidRPr="00A73EF6" w:rsidRDefault="00A73EF6" w:rsidP="00A73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  <w:r w:rsidRPr="00A73EF6">
        <w:rPr>
          <w:rFonts w:ascii="Calibri" w:eastAsia="Times New Roman" w:hAnsi="Calibri" w:cs="Calibri"/>
          <w:sz w:val="24"/>
          <w:szCs w:val="24"/>
          <w:lang w:eastAsia="pt-BR"/>
        </w:rPr>
        <w:t>Processo 6019.2023/0003750-2</w:t>
      </w:r>
    </w:p>
    <w:p w:rsidR="00A73EF6" w:rsidRPr="00A73EF6" w:rsidRDefault="00A73EF6" w:rsidP="00A73EF6">
      <w:pPr>
        <w:shd w:val="clear" w:color="auto" w:fill="FFFFFF"/>
        <w:spacing w:before="120" w:after="120" w:line="240" w:lineRule="auto"/>
        <w:ind w:left="120" w:right="120"/>
        <w:jc w:val="both"/>
        <w:textAlignment w:val="baseline"/>
        <w:outlineLvl w:val="4"/>
        <w:rPr>
          <w:rFonts w:ascii="Calibri" w:eastAsia="Times New Roman" w:hAnsi="Calibri" w:cs="Calibri"/>
          <w:b/>
          <w:bCs/>
          <w:caps/>
          <w:sz w:val="24"/>
          <w:szCs w:val="24"/>
          <w:lang w:eastAsia="pt-BR"/>
        </w:rPr>
      </w:pPr>
      <w:r w:rsidRPr="00A73EF6">
        <w:rPr>
          <w:rFonts w:ascii="Calibri" w:eastAsia="Times New Roman" w:hAnsi="Calibri" w:cs="Calibri"/>
          <w:b/>
          <w:bCs/>
          <w:caps/>
          <w:sz w:val="24"/>
          <w:szCs w:val="24"/>
          <w:lang w:eastAsia="pt-BR"/>
        </w:rPr>
        <w:t>DADOS DA LICITAÇÃO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Número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017/SEME/2023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Tipo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Menor preço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Natureza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Serviços de engenharia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Descrição da natureza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Revitalização de área pública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Objeto da licitação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CONTRATAÇÃO DE EMPRESA ESPECIALIZADA DE ENGENHARIA PARA REVITALIZAÇÃO DE ESPAÇO PÚBLICO COM REFORMA DE VESTIÁRIOS E ARQUIBANCADA NO CE VILA CARIOCA.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Processo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6019.2023/0003750-2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Local de execução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São Paulo - SP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do edital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27/10/2023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do edital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08:00</w:t>
      </w:r>
      <w:proofErr w:type="gramEnd"/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da proposta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09/11/2023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da proposta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10:00</w:t>
      </w:r>
      <w:proofErr w:type="gramEnd"/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da abertura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09/11/2023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Hora da abertura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10:30</w:t>
      </w:r>
      <w:proofErr w:type="gramEnd"/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Data da Publicação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27/10/2023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Texto do despacho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Processo n. 6019.2023/0003750-2 I - </w:t>
      </w: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DESPACHO:</w:t>
      </w:r>
      <w:proofErr w:type="gramEnd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1. À vista dos elementos que instruem o presente, em especial a requisição de serviço (091408239), termo de referência (091410132), especificação técnica (091410488), projeto (091410660 091410746), planilha orçamentária (091410226), cronograma físico-financeiro (091410373), manifestações de SEME/DGEE/DESM (091411415 092270679) e o parecer da Assessoria Jurídica desta Pasta (092106497), com fulcro na delegação de competência contida na Portaria n. 001/SEME-G/2020, AUTORIZO a abertura de procedimento licitatório na modalidade de Tomada de Preços, visando </w:t>
      </w: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a</w:t>
      </w:r>
      <w:proofErr w:type="gramEnd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contratação de empresa especializada de engenharia para revitalização de espaço público com reforma de vestiários e arquibancada no CE Vila Carioca, nos termos do </w:t>
      </w:r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lastRenderedPageBreak/>
        <w:t xml:space="preserve">Edital nº 017/SEME/2023 (092310745), onerando as dotações orçamentárias nº 19.10.27.812.3017.3.512.4.4.90.39.00.00.1.500.7999.1 e 19.10.27.812.3017.3.512.4.4.90.39.00.00.2.500.7999.1 do orçamento vigente, conforme Notas de Reserva nº 69.898/2023 e 69.900/2023 (091893355 091893493), nos termos da Lei Municipal nº 13.278/2002, Lei Federal nº 8.666/1993 e demais normas que regem a matéria. II - PROVIDÊNCIAS </w:t>
      </w: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POSTERIORES:</w:t>
      </w:r>
      <w:proofErr w:type="gramEnd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1. Publique-se no Diário Oficial da Cidade, no Diário Oficial da União, jornal de grande circulação e site da </w:t>
      </w:r>
      <w:proofErr w:type="gramStart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SEME.</w:t>
      </w:r>
      <w:proofErr w:type="gramEnd"/>
      <w:r w:rsidRPr="00A73EF6">
        <w:rPr>
          <w:rFonts w:ascii="Times New Roman" w:eastAsia="Times New Roman" w:hAnsi="Times New Roman" w:cs="Times New Roman"/>
          <w:sz w:val="27"/>
          <w:szCs w:val="27"/>
          <w:lang w:eastAsia="pt-BR"/>
        </w:rPr>
        <w:t>2. Conjuntamente, remeta-se à SEME/CAF/DCL/APE para medidas em prosseguimento.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Arquivo (</w:t>
      </w:r>
      <w:proofErr w:type="gramStart"/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Número do documento SEI</w:t>
      </w:r>
      <w:proofErr w:type="gramEnd"/>
      <w:r w:rsidRPr="00A73EF6">
        <w:rPr>
          <w:rFonts w:ascii="Times New Roman" w:eastAsia="Times New Roman" w:hAnsi="Times New Roman" w:cs="Times New Roman"/>
          <w:b/>
          <w:bCs/>
          <w:sz w:val="27"/>
          <w:lang w:eastAsia="pt-BR"/>
        </w:rPr>
        <w:t>)</w:t>
      </w:r>
    </w:p>
    <w:p w:rsidR="00A73EF6" w:rsidRPr="00A73EF6" w:rsidRDefault="00A73EF6" w:rsidP="00A73EF6">
      <w:pPr>
        <w:shd w:val="clear" w:color="auto" w:fill="FFFFFF"/>
        <w:spacing w:after="0" w:line="240" w:lineRule="auto"/>
        <w:ind w:left="12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hyperlink r:id="rId4" w:tgtFrame="_blank" w:history="1">
        <w:r w:rsidRPr="00A73EF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092310745</w:t>
        </w:r>
      </w:hyperlink>
    </w:p>
    <w:p w:rsidR="00463D1A" w:rsidRDefault="00A73EF6"/>
    <w:sectPr w:rsidR="00463D1A" w:rsidSect="0032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3EF6"/>
    <w:rsid w:val="00053A36"/>
    <w:rsid w:val="00326E8C"/>
    <w:rsid w:val="00985E13"/>
    <w:rsid w:val="00A7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8C"/>
  </w:style>
  <w:style w:type="paragraph" w:styleId="Ttulo5">
    <w:name w:val="heading 5"/>
    <w:basedOn w:val="Normal"/>
    <w:link w:val="Ttulo5Char"/>
    <w:uiPriority w:val="9"/>
    <w:qFormat/>
    <w:rsid w:val="00A73E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73E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3EF6"/>
    <w:rPr>
      <w:b/>
      <w:bCs/>
    </w:rPr>
  </w:style>
  <w:style w:type="paragraph" w:customStyle="1" w:styleId="xcontentpasted0">
    <w:name w:val="x_contentpasted0"/>
    <w:basedOn w:val="Normal"/>
    <w:rsid w:val="00A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603143&amp;id_procedimento_atual=97648872&amp;infra_sistema=100000100&amp;infra_unidade_atual=110001756&amp;infra_hash=f59174453a2388650eb00c3eb603408ccef60ddb80d72b435ce19af3f00c33f27b42031e7ebcff3ffd206fdb43f66e67b5b7530eec5de2586996e97bec46644a9c15cb3cfb2623a5f890edc6ac0b94dcc1320cc2b4cc1e37134549420914dc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2063</Characters>
  <Application>Microsoft Office Word</Application>
  <DocSecurity>0</DocSecurity>
  <Lines>17</Lines>
  <Paragraphs>4</Paragraphs>
  <ScaleCrop>false</ScaleCrop>
  <Company>HP Inc.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X561191</dc:creator>
  <cp:lastModifiedBy>X561191</cp:lastModifiedBy>
  <cp:revision>1</cp:revision>
  <dcterms:created xsi:type="dcterms:W3CDTF">2023-10-26T10:56:00Z</dcterms:created>
  <dcterms:modified xsi:type="dcterms:W3CDTF">2023-10-26T10:57:00Z</dcterms:modified>
</cp:coreProperties>
</file>